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0F2" w:rsidRPr="00CE69D1" w:rsidRDefault="004000F2" w:rsidP="00CE69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69D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Отчет </w:t>
      </w:r>
    </w:p>
    <w:p w:rsidR="004000F2" w:rsidRPr="00CE69D1" w:rsidRDefault="004000F2" w:rsidP="00CE69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69D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 проделанной работе по оказанию государственных услуг в ГУ «Отдел строительства, архитектуры и градостроительства </w:t>
      </w:r>
    </w:p>
    <w:p w:rsidR="004000F2" w:rsidRPr="00CE69D1" w:rsidRDefault="004000F2" w:rsidP="00CE69D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69D1">
        <w:rPr>
          <w:rFonts w:ascii="Times New Roman" w:hAnsi="Times New Roman" w:cs="Times New Roman"/>
          <w:b/>
          <w:sz w:val="28"/>
          <w:szCs w:val="28"/>
          <w:lang w:val="kk-KZ"/>
        </w:rPr>
        <w:t>Мамлютского района СКО» за 2016 год</w:t>
      </w:r>
    </w:p>
    <w:p w:rsidR="004000F2" w:rsidRPr="00CE69D1" w:rsidRDefault="004000F2" w:rsidP="00CE69D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9D1">
        <w:rPr>
          <w:rFonts w:ascii="Times New Roman" w:hAnsi="Times New Roman" w:cs="Times New Roman"/>
          <w:sz w:val="28"/>
          <w:szCs w:val="28"/>
        </w:rPr>
        <w:t xml:space="preserve">ГУ «Отделом строительства, архитектуры и градостроительства Мамлютского района СКО» за 2016 год оказано  4 государственные  услуги.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6404"/>
        <w:gridCol w:w="2492"/>
      </w:tblGrid>
      <w:tr w:rsidR="004000F2" w:rsidRPr="00CE69D1" w:rsidTr="00CE69D1">
        <w:tc>
          <w:tcPr>
            <w:tcW w:w="675" w:type="dxa"/>
          </w:tcPr>
          <w:p w:rsidR="004000F2" w:rsidRPr="00CE69D1" w:rsidRDefault="004000F2" w:rsidP="00CE69D1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4" w:type="dxa"/>
          </w:tcPr>
          <w:p w:rsidR="004000F2" w:rsidRPr="00CE69D1" w:rsidRDefault="004000F2" w:rsidP="00CE69D1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9D1">
              <w:rPr>
                <w:rFonts w:ascii="Times New Roman" w:hAnsi="Times New Roman" w:cs="Times New Roman"/>
                <w:sz w:val="28"/>
                <w:szCs w:val="28"/>
              </w:rPr>
              <w:t>Наименование услуг</w:t>
            </w:r>
          </w:p>
          <w:p w:rsidR="004000F2" w:rsidRPr="00CE69D1" w:rsidRDefault="004000F2" w:rsidP="00CE69D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4000F2" w:rsidRPr="00CE69D1" w:rsidRDefault="004000F2" w:rsidP="00CE69D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9D1">
              <w:rPr>
                <w:rFonts w:ascii="Times New Roman" w:hAnsi="Times New Roman" w:cs="Times New Roman"/>
                <w:sz w:val="28"/>
                <w:szCs w:val="28"/>
              </w:rPr>
              <w:t>Количество оказанных услуг</w:t>
            </w:r>
          </w:p>
        </w:tc>
      </w:tr>
      <w:tr w:rsidR="004000F2" w:rsidRPr="00CE69D1" w:rsidTr="00CE69D1">
        <w:tc>
          <w:tcPr>
            <w:tcW w:w="675" w:type="dxa"/>
          </w:tcPr>
          <w:p w:rsidR="004000F2" w:rsidRPr="00CE69D1" w:rsidRDefault="004000F2" w:rsidP="00CE69D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9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04" w:type="dxa"/>
          </w:tcPr>
          <w:p w:rsidR="004000F2" w:rsidRPr="00CE69D1" w:rsidRDefault="004000F2" w:rsidP="00CE69D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9D1">
              <w:rPr>
                <w:rFonts w:ascii="Times New Roman" w:hAnsi="Times New Roman" w:cs="Times New Roman"/>
                <w:sz w:val="28"/>
                <w:szCs w:val="28"/>
              </w:rPr>
              <w:t>Согласование эскиза (эскизного проекта)</w:t>
            </w:r>
          </w:p>
        </w:tc>
        <w:tc>
          <w:tcPr>
            <w:tcW w:w="2492" w:type="dxa"/>
          </w:tcPr>
          <w:p w:rsidR="004000F2" w:rsidRPr="00CE69D1" w:rsidRDefault="004000F2" w:rsidP="00CE69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9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00F2" w:rsidRPr="00CE69D1" w:rsidTr="00CE69D1">
        <w:tc>
          <w:tcPr>
            <w:tcW w:w="675" w:type="dxa"/>
          </w:tcPr>
          <w:p w:rsidR="004000F2" w:rsidRPr="00CE69D1" w:rsidRDefault="004000F2" w:rsidP="00CE69D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9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04" w:type="dxa"/>
          </w:tcPr>
          <w:p w:rsidR="004000F2" w:rsidRPr="00CE69D1" w:rsidRDefault="004000F2" w:rsidP="00CE69D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9D1">
              <w:rPr>
                <w:rFonts w:ascii="Times New Roman" w:hAnsi="Times New Roman" w:cs="Times New Roman"/>
                <w:sz w:val="28"/>
                <w:szCs w:val="28"/>
              </w:rPr>
              <w:t>Выдача справки по определению адреса объектов недвижимости на территории Республики Казахстан</w:t>
            </w:r>
          </w:p>
        </w:tc>
        <w:tc>
          <w:tcPr>
            <w:tcW w:w="2492" w:type="dxa"/>
          </w:tcPr>
          <w:p w:rsidR="004000F2" w:rsidRPr="00CE69D1" w:rsidRDefault="004000F2" w:rsidP="00CE69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9D1">
              <w:rPr>
                <w:rFonts w:ascii="Times New Roman" w:hAnsi="Times New Roman" w:cs="Times New Roman"/>
                <w:sz w:val="28"/>
                <w:szCs w:val="28"/>
              </w:rPr>
              <w:t>657</w:t>
            </w:r>
          </w:p>
        </w:tc>
      </w:tr>
      <w:tr w:rsidR="004000F2" w:rsidRPr="00CE69D1" w:rsidTr="00CE69D1">
        <w:tc>
          <w:tcPr>
            <w:tcW w:w="675" w:type="dxa"/>
          </w:tcPr>
          <w:p w:rsidR="004000F2" w:rsidRPr="00CE69D1" w:rsidRDefault="004000F2" w:rsidP="00CE69D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9D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04" w:type="dxa"/>
          </w:tcPr>
          <w:p w:rsidR="004000F2" w:rsidRPr="00CE69D1" w:rsidRDefault="004000F2" w:rsidP="00CE69D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9D1">
              <w:rPr>
                <w:rFonts w:ascii="Times New Roman" w:hAnsi="Times New Roman" w:cs="Times New Roman"/>
                <w:sz w:val="28"/>
                <w:szCs w:val="28"/>
              </w:rPr>
              <w:t>Выдача архитектурно-планировочного задания</w:t>
            </w:r>
          </w:p>
        </w:tc>
        <w:tc>
          <w:tcPr>
            <w:tcW w:w="2492" w:type="dxa"/>
          </w:tcPr>
          <w:p w:rsidR="004000F2" w:rsidRPr="00CE69D1" w:rsidRDefault="004000F2" w:rsidP="00CE69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9D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000F2" w:rsidRPr="00CE69D1" w:rsidTr="00CE69D1">
        <w:tc>
          <w:tcPr>
            <w:tcW w:w="675" w:type="dxa"/>
          </w:tcPr>
          <w:p w:rsidR="004000F2" w:rsidRPr="00CE69D1" w:rsidRDefault="004000F2" w:rsidP="00CE69D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9D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04" w:type="dxa"/>
          </w:tcPr>
          <w:p w:rsidR="004000F2" w:rsidRPr="00CE69D1" w:rsidRDefault="004000F2" w:rsidP="00CE69D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9D1">
              <w:rPr>
                <w:rFonts w:ascii="Times New Roman" w:hAnsi="Times New Roman" w:cs="Times New Roman"/>
                <w:sz w:val="28"/>
                <w:szCs w:val="28"/>
              </w:rPr>
              <w:t>Выдача решения на реконструкцию (перепланировку, переоборудование) помещений (отдельных частей) существующих зданий, не связанных с изменением несущих и ограждающих конструкций, инженерных систем и оборудования</w:t>
            </w:r>
          </w:p>
        </w:tc>
        <w:tc>
          <w:tcPr>
            <w:tcW w:w="2492" w:type="dxa"/>
          </w:tcPr>
          <w:p w:rsidR="004000F2" w:rsidRPr="00CE69D1" w:rsidRDefault="004000F2" w:rsidP="00CE69D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9D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</w:tbl>
    <w:p w:rsidR="004000F2" w:rsidRDefault="004000F2" w:rsidP="00CE69D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00F2" w:rsidRPr="00CE69D1" w:rsidRDefault="004000F2" w:rsidP="00CE69D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9D1">
        <w:rPr>
          <w:rFonts w:ascii="Times New Roman" w:hAnsi="Times New Roman" w:cs="Times New Roman"/>
          <w:sz w:val="28"/>
          <w:szCs w:val="28"/>
        </w:rPr>
        <w:t xml:space="preserve">Общее количество оказанных государственных услуг с начала года составило 694. 5 услуг оказаны в государственном </w:t>
      </w:r>
      <w:proofErr w:type="gramStart"/>
      <w:r w:rsidRPr="00CE69D1">
        <w:rPr>
          <w:rFonts w:ascii="Times New Roman" w:hAnsi="Times New Roman" w:cs="Times New Roman"/>
          <w:sz w:val="28"/>
          <w:szCs w:val="28"/>
        </w:rPr>
        <w:t>органе</w:t>
      </w:r>
      <w:proofErr w:type="gramEnd"/>
      <w:r w:rsidRPr="00CE69D1">
        <w:rPr>
          <w:rFonts w:ascii="Times New Roman" w:hAnsi="Times New Roman" w:cs="Times New Roman"/>
          <w:sz w:val="28"/>
          <w:szCs w:val="28"/>
        </w:rPr>
        <w:t xml:space="preserve"> в бумажной форме и 689 государственных услуг оказаны через Государственную к</w:t>
      </w:r>
      <w:r w:rsidRPr="00CE69D1"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spellStart"/>
      <w:r w:rsidRPr="00CE69D1">
        <w:rPr>
          <w:rFonts w:ascii="Times New Roman" w:hAnsi="Times New Roman" w:cs="Times New Roman"/>
          <w:sz w:val="28"/>
          <w:szCs w:val="28"/>
        </w:rPr>
        <w:t>рпорацию</w:t>
      </w:r>
      <w:proofErr w:type="spellEnd"/>
      <w:r w:rsidRPr="00CE69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00F2" w:rsidRPr="00CE69D1" w:rsidRDefault="004000F2" w:rsidP="00CE69D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9D1">
        <w:rPr>
          <w:rFonts w:ascii="Times New Roman" w:hAnsi="Times New Roman" w:cs="Times New Roman"/>
          <w:sz w:val="28"/>
          <w:szCs w:val="28"/>
        </w:rPr>
        <w:t>Все государственные услуги оказываются в сроки, предусмотренные стандартами. За отчетный период жалоб по вопросам  доступности  и качества государственных услуг не поступало, фактов нарушения сроков оказания государственных услуг не выявлено. По всем государственным услугам имеются отдельные журналы, журнал жалоб. В отделе имеется стенд по государственным услугам. На нем размещены образцы заявлений, стандарты и регламенты услуг, план мероприятий по улучшению показателей оказания государственных услуг, журнал учёта и регистрации жалоб. Все услуги оказаны на бесплатной основе.</w:t>
      </w:r>
    </w:p>
    <w:p w:rsidR="004000F2" w:rsidRDefault="004000F2" w:rsidP="00CE69D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00F2" w:rsidRPr="00CE69D1" w:rsidRDefault="004000F2" w:rsidP="00CE69D1">
      <w:pPr>
        <w:tabs>
          <w:tab w:val="left" w:pos="6950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CE69D1">
        <w:rPr>
          <w:rFonts w:ascii="Times New Roman" w:hAnsi="Times New Roman" w:cs="Times New Roman"/>
          <w:b/>
          <w:bCs/>
          <w:sz w:val="28"/>
          <w:szCs w:val="28"/>
        </w:rPr>
        <w:t xml:space="preserve">Руководитель </w:t>
      </w:r>
    </w:p>
    <w:p w:rsidR="004000F2" w:rsidRPr="00CE69D1" w:rsidRDefault="004000F2" w:rsidP="00CE69D1">
      <w:pPr>
        <w:tabs>
          <w:tab w:val="left" w:pos="6950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CE69D1">
        <w:rPr>
          <w:rFonts w:ascii="Times New Roman" w:hAnsi="Times New Roman" w:cs="Times New Roman"/>
          <w:b/>
          <w:bCs/>
          <w:sz w:val="28"/>
          <w:szCs w:val="28"/>
        </w:rPr>
        <w:t>отдела строительства, архитектуры и градостроительства</w:t>
      </w:r>
    </w:p>
    <w:p w:rsidR="004000F2" w:rsidRPr="00CE69D1" w:rsidRDefault="004000F2" w:rsidP="00CE69D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E69D1">
        <w:rPr>
          <w:rFonts w:ascii="Times New Roman" w:hAnsi="Times New Roman" w:cs="Times New Roman"/>
          <w:b/>
          <w:bCs/>
          <w:sz w:val="28"/>
          <w:szCs w:val="28"/>
        </w:rPr>
        <w:t>Кенжибаев</w:t>
      </w:r>
      <w:proofErr w:type="spellEnd"/>
      <w:r w:rsidRPr="00CE69D1">
        <w:rPr>
          <w:rFonts w:ascii="Times New Roman" w:hAnsi="Times New Roman" w:cs="Times New Roman"/>
          <w:b/>
          <w:bCs/>
          <w:sz w:val="28"/>
          <w:szCs w:val="28"/>
        </w:rPr>
        <w:t xml:space="preserve"> К.С.</w:t>
      </w:r>
    </w:p>
    <w:p w:rsidR="004000F2" w:rsidRPr="00CE69D1" w:rsidRDefault="004000F2" w:rsidP="00CE69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000F2" w:rsidRPr="00CE69D1" w:rsidSect="00912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BB8"/>
    <w:rsid w:val="00081957"/>
    <w:rsid w:val="00096744"/>
    <w:rsid w:val="00226635"/>
    <w:rsid w:val="004000F2"/>
    <w:rsid w:val="004546F4"/>
    <w:rsid w:val="00525A87"/>
    <w:rsid w:val="005F640E"/>
    <w:rsid w:val="00665656"/>
    <w:rsid w:val="006C5F32"/>
    <w:rsid w:val="00826643"/>
    <w:rsid w:val="00846E96"/>
    <w:rsid w:val="00912050"/>
    <w:rsid w:val="009F3BB0"/>
    <w:rsid w:val="00A155F1"/>
    <w:rsid w:val="00C267ED"/>
    <w:rsid w:val="00CE69D1"/>
    <w:rsid w:val="00F01BB8"/>
    <w:rsid w:val="00FC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BB8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01BB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163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1386</Characters>
  <Application>Microsoft Office Word</Application>
  <DocSecurity>0</DocSecurity>
  <Lines>11</Lines>
  <Paragraphs>3</Paragraphs>
  <ScaleCrop>false</ScaleCrop>
  <Company>Organization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строительства</dc:creator>
  <cp:keywords/>
  <dc:description/>
  <cp:lastModifiedBy>Шибаева Юлия Михайловна</cp:lastModifiedBy>
  <cp:revision>4</cp:revision>
  <dcterms:created xsi:type="dcterms:W3CDTF">2017-04-18T05:25:00Z</dcterms:created>
  <dcterms:modified xsi:type="dcterms:W3CDTF">2017-04-26T08:49:00Z</dcterms:modified>
</cp:coreProperties>
</file>